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EE" w:rsidRDefault="00027701">
      <w:pPr>
        <w:spacing w:after="269"/>
        <w:ind w:right="71"/>
        <w:jc w:val="center"/>
      </w:pPr>
      <w:bookmarkStart w:id="0" w:name="_GoBack"/>
      <w:bookmarkEnd w:id="0"/>
      <w:r>
        <w:rPr>
          <w:rFonts w:ascii="Arial" w:eastAsia="Arial" w:hAnsi="Arial" w:cs="Arial"/>
          <w:b/>
          <w:sz w:val="24"/>
        </w:rPr>
        <w:t>APUSH - TEST CORRECTIONS</w:t>
      </w:r>
      <w:r>
        <w:rPr>
          <w:rFonts w:ascii="Arial" w:eastAsia="Arial" w:hAnsi="Arial" w:cs="Arial"/>
          <w:sz w:val="24"/>
        </w:rPr>
        <w:t xml:space="preserve">  </w:t>
      </w:r>
    </w:p>
    <w:p w:rsidR="00013FEE" w:rsidRDefault="00027701">
      <w:pPr>
        <w:spacing w:after="265"/>
        <w:ind w:left="-5" w:hanging="10"/>
      </w:pPr>
      <w:r>
        <w:rPr>
          <w:rFonts w:ascii="Arial" w:eastAsia="Arial" w:hAnsi="Arial" w:cs="Arial"/>
          <w:b/>
          <w:i/>
          <w:sz w:val="20"/>
        </w:rPr>
        <w:t>What do I do to make corrections?</w:t>
      </w:r>
      <w:r>
        <w:rPr>
          <w:rFonts w:ascii="Arial" w:eastAsia="Arial" w:hAnsi="Arial" w:cs="Arial"/>
          <w:sz w:val="20"/>
        </w:rPr>
        <w:t xml:space="preserve">     </w:t>
      </w:r>
    </w:p>
    <w:p w:rsidR="00013FEE" w:rsidRDefault="00027701">
      <w:pPr>
        <w:numPr>
          <w:ilvl w:val="0"/>
          <w:numId w:val="1"/>
        </w:numPr>
        <w:spacing w:after="23" w:line="249" w:lineRule="auto"/>
        <w:ind w:hanging="360"/>
      </w:pPr>
      <w:r>
        <w:rPr>
          <w:rFonts w:ascii="Arial" w:eastAsia="Arial" w:hAnsi="Arial" w:cs="Arial"/>
          <w:sz w:val="20"/>
        </w:rPr>
        <w:t xml:space="preserve">Use your brain and, if necessary, chapter notes/text/notebook to find the correct answer.  Write the correct answer. </w:t>
      </w:r>
    </w:p>
    <w:p w:rsidR="00013FEE" w:rsidRDefault="00027701">
      <w:pPr>
        <w:numPr>
          <w:ilvl w:val="0"/>
          <w:numId w:val="1"/>
        </w:numPr>
        <w:spacing w:after="8" w:line="249" w:lineRule="auto"/>
        <w:ind w:hanging="360"/>
      </w:pPr>
      <w:r>
        <w:rPr>
          <w:rFonts w:ascii="Arial" w:eastAsia="Arial" w:hAnsi="Arial" w:cs="Arial"/>
          <w:sz w:val="20"/>
        </w:rPr>
        <w:t xml:space="preserve">Write why you consider your answer to be correct, by supporting your answer </w:t>
      </w:r>
    </w:p>
    <w:p w:rsidR="00013FEE" w:rsidRDefault="00027701">
      <w:pPr>
        <w:numPr>
          <w:ilvl w:val="0"/>
          <w:numId w:val="1"/>
        </w:numPr>
        <w:spacing w:after="266" w:line="249" w:lineRule="auto"/>
        <w:ind w:hanging="360"/>
      </w:pPr>
      <w:r>
        <w:rPr>
          <w:rFonts w:ascii="Arial" w:eastAsia="Arial" w:hAnsi="Arial" w:cs="Arial"/>
          <w:sz w:val="20"/>
        </w:rPr>
        <w:t xml:space="preserve">Write why you got the answer wrong.  This requires reflection on how you interpreted the question/answer and why you believe your misinterpreted it. </w:t>
      </w:r>
    </w:p>
    <w:p w:rsidR="00013FEE" w:rsidRDefault="00027701">
      <w:pPr>
        <w:spacing w:after="265"/>
        <w:ind w:left="-5" w:hanging="10"/>
      </w:pPr>
      <w:r>
        <w:rPr>
          <w:rFonts w:ascii="Arial" w:eastAsia="Arial" w:hAnsi="Arial" w:cs="Arial"/>
          <w:b/>
          <w:i/>
          <w:sz w:val="20"/>
        </w:rPr>
        <w:t>What will I get for making co</w:t>
      </w:r>
      <w:r>
        <w:rPr>
          <w:rFonts w:ascii="Arial" w:eastAsia="Arial" w:hAnsi="Arial" w:cs="Arial"/>
          <w:b/>
          <w:i/>
          <w:sz w:val="20"/>
        </w:rPr>
        <w:t>rrections?</w:t>
      </w:r>
      <w:r>
        <w:rPr>
          <w:rFonts w:ascii="Arial" w:eastAsia="Arial" w:hAnsi="Arial" w:cs="Arial"/>
          <w:b/>
          <w:sz w:val="20"/>
        </w:rPr>
        <w:t xml:space="preserve">    </w:t>
      </w:r>
    </w:p>
    <w:p w:rsidR="00013FEE" w:rsidRDefault="00027701">
      <w:pPr>
        <w:spacing w:after="212" w:line="314" w:lineRule="auto"/>
        <w:ind w:left="-5" w:hanging="10"/>
      </w:pPr>
      <w:r>
        <w:rPr>
          <w:rFonts w:ascii="Arial" w:eastAsia="Arial" w:hAnsi="Arial" w:cs="Arial"/>
          <w:sz w:val="20"/>
        </w:rPr>
        <w:t>You will get 1/2 point added to your test score for each correct, complete and convincing correction.   Other benefits include reviewing information which confused you, increasing your understanding of history, and improving your multiple ch</w:t>
      </w:r>
      <w:r>
        <w:rPr>
          <w:rFonts w:ascii="Arial" w:eastAsia="Arial" w:hAnsi="Arial" w:cs="Arial"/>
          <w:sz w:val="20"/>
        </w:rPr>
        <w:t>oice test taking skills.  (For example, if you receive a 35/55 and you correct 10 incorrect answers, you have the possibility of receiving a 40/55 on your test.)</w:t>
      </w:r>
      <w:r>
        <w:rPr>
          <w:rFonts w:ascii="Arial" w:eastAsia="Arial" w:hAnsi="Arial" w:cs="Arial"/>
          <w:b/>
          <w:sz w:val="20"/>
        </w:rPr>
        <w:t xml:space="preserve"> </w:t>
      </w:r>
      <w:r>
        <w:rPr>
          <w:rFonts w:ascii="Arial" w:eastAsia="Arial" w:hAnsi="Arial" w:cs="Arial"/>
          <w:b/>
          <w:i/>
          <w:sz w:val="20"/>
        </w:rPr>
        <w:t>How long do I have to make corrections?</w:t>
      </w:r>
      <w:r>
        <w:rPr>
          <w:rFonts w:ascii="Arial" w:eastAsia="Arial" w:hAnsi="Arial" w:cs="Arial"/>
          <w:b/>
          <w:sz w:val="20"/>
        </w:rPr>
        <w:t xml:space="preserve">  </w:t>
      </w:r>
    </w:p>
    <w:p w:rsidR="00013FEE" w:rsidRDefault="00027701">
      <w:pPr>
        <w:spacing w:after="266" w:line="249" w:lineRule="auto"/>
        <w:ind w:left="-5" w:hanging="10"/>
      </w:pPr>
      <w:r>
        <w:rPr>
          <w:rFonts w:ascii="Arial" w:eastAsia="Arial" w:hAnsi="Arial" w:cs="Arial"/>
          <w:sz w:val="20"/>
        </w:rPr>
        <w:t>You will have 1 week after the exam is taken to make</w:t>
      </w:r>
      <w:r>
        <w:rPr>
          <w:rFonts w:ascii="Arial" w:eastAsia="Arial" w:hAnsi="Arial" w:cs="Arial"/>
          <w:sz w:val="20"/>
        </w:rPr>
        <w:t xml:space="preserve"> corrections.</w:t>
      </w:r>
      <w:r>
        <w:rPr>
          <w:rFonts w:ascii="Arial" w:eastAsia="Arial" w:hAnsi="Arial" w:cs="Arial"/>
          <w:b/>
          <w:sz w:val="20"/>
        </w:rPr>
        <w:t xml:space="preserve"> </w:t>
      </w:r>
    </w:p>
    <w:p w:rsidR="00013FEE" w:rsidRDefault="00027701">
      <w:pPr>
        <w:spacing w:after="265"/>
        <w:ind w:left="-5" w:hanging="10"/>
      </w:pPr>
      <w:r>
        <w:rPr>
          <w:rFonts w:ascii="Arial" w:eastAsia="Arial" w:hAnsi="Arial" w:cs="Arial"/>
          <w:b/>
          <w:i/>
          <w:sz w:val="20"/>
        </w:rPr>
        <w:t xml:space="preserve">Do I have to make corrections? </w:t>
      </w:r>
    </w:p>
    <w:p w:rsidR="00013FEE" w:rsidRDefault="00027701">
      <w:pPr>
        <w:spacing w:after="266" w:line="249" w:lineRule="auto"/>
        <w:ind w:left="-5" w:hanging="10"/>
      </w:pPr>
      <w:r>
        <w:rPr>
          <w:rFonts w:ascii="Arial" w:eastAsia="Arial" w:hAnsi="Arial" w:cs="Arial"/>
          <w:sz w:val="20"/>
        </w:rPr>
        <w:t xml:space="preserve">No.  You will keep your initial test score. </w:t>
      </w:r>
      <w:r>
        <w:rPr>
          <w:rFonts w:ascii="Arial" w:eastAsia="Arial" w:hAnsi="Arial" w:cs="Arial"/>
          <w:b/>
          <w:sz w:val="20"/>
        </w:rPr>
        <w:t xml:space="preserve"> </w:t>
      </w:r>
    </w:p>
    <w:p w:rsidR="00013FEE" w:rsidRDefault="00027701">
      <w:pPr>
        <w:spacing w:after="265"/>
        <w:ind w:left="-5" w:hanging="10"/>
      </w:pPr>
      <w:r>
        <w:rPr>
          <w:rFonts w:ascii="Arial" w:eastAsia="Arial" w:hAnsi="Arial" w:cs="Arial"/>
          <w:b/>
          <w:i/>
          <w:sz w:val="20"/>
        </w:rPr>
        <w:t>What should corrections look like?</w:t>
      </w:r>
      <w:r>
        <w:rPr>
          <w:rFonts w:ascii="Arial" w:eastAsia="Arial" w:hAnsi="Arial" w:cs="Arial"/>
          <w:b/>
          <w:sz w:val="20"/>
        </w:rPr>
        <w:t xml:space="preserve">    </w:t>
      </w:r>
    </w:p>
    <w:p w:rsidR="00013FEE" w:rsidRDefault="00027701">
      <w:pPr>
        <w:spacing w:after="262"/>
      </w:pPr>
      <w:r>
        <w:rPr>
          <w:rFonts w:ascii="Arial" w:eastAsia="Arial" w:hAnsi="Arial" w:cs="Arial"/>
          <w:sz w:val="18"/>
          <w:u w:val="single" w:color="000000"/>
        </w:rPr>
        <w:t>Sample Question:</w:t>
      </w:r>
      <w:r>
        <w:rPr>
          <w:rFonts w:ascii="Arial" w:eastAsia="Arial" w:hAnsi="Arial" w:cs="Arial"/>
          <w:sz w:val="18"/>
        </w:rPr>
        <w:t xml:space="preserve">   </w:t>
      </w:r>
    </w:p>
    <w:p w:rsidR="00013FEE" w:rsidRDefault="00027701">
      <w:pPr>
        <w:spacing w:after="276" w:line="249" w:lineRule="auto"/>
        <w:ind w:left="10" w:hanging="10"/>
      </w:pPr>
      <w:r>
        <w:rPr>
          <w:rFonts w:ascii="Arial" w:eastAsia="Arial" w:hAnsi="Arial" w:cs="Arial"/>
          <w:sz w:val="18"/>
        </w:rPr>
        <w:t xml:space="preserve">Colonial American taverns were all of the following </w:t>
      </w:r>
      <w:r>
        <w:rPr>
          <w:rFonts w:ascii="Arial" w:eastAsia="Arial" w:hAnsi="Arial" w:cs="Arial"/>
          <w:i/>
          <w:sz w:val="18"/>
        </w:rPr>
        <w:t>except:</w:t>
      </w:r>
      <w:r>
        <w:rPr>
          <w:rFonts w:ascii="Arial" w:eastAsia="Arial" w:hAnsi="Arial" w:cs="Arial"/>
          <w:sz w:val="18"/>
        </w:rPr>
        <w:t xml:space="preserve">   </w:t>
      </w:r>
    </w:p>
    <w:p w:rsidR="00013FEE" w:rsidRDefault="00027701">
      <w:pPr>
        <w:numPr>
          <w:ilvl w:val="0"/>
          <w:numId w:val="2"/>
        </w:numPr>
        <w:spacing w:after="4" w:line="249" w:lineRule="auto"/>
        <w:ind w:hanging="360"/>
      </w:pPr>
      <w:r>
        <w:rPr>
          <w:rFonts w:ascii="Arial" w:eastAsia="Arial" w:hAnsi="Arial" w:cs="Arial"/>
          <w:sz w:val="18"/>
        </w:rPr>
        <w:t xml:space="preserve">frequented mainly by the lower classes   </w:t>
      </w:r>
    </w:p>
    <w:p w:rsidR="00013FEE" w:rsidRDefault="00027701">
      <w:pPr>
        <w:numPr>
          <w:ilvl w:val="0"/>
          <w:numId w:val="2"/>
        </w:numPr>
        <w:spacing w:after="4" w:line="249" w:lineRule="auto"/>
        <w:ind w:hanging="360"/>
      </w:pPr>
      <w:r>
        <w:rPr>
          <w:rFonts w:ascii="Arial" w:eastAsia="Arial" w:hAnsi="Arial" w:cs="Arial"/>
          <w:sz w:val="18"/>
        </w:rPr>
        <w:t xml:space="preserve">another cradle of democracy   </w:t>
      </w:r>
    </w:p>
    <w:p w:rsidR="00013FEE" w:rsidRDefault="00027701">
      <w:pPr>
        <w:numPr>
          <w:ilvl w:val="0"/>
          <w:numId w:val="2"/>
        </w:numPr>
        <w:spacing w:after="4" w:line="249" w:lineRule="auto"/>
        <w:ind w:hanging="360"/>
      </w:pPr>
      <w:r>
        <w:rPr>
          <w:rFonts w:ascii="Arial" w:eastAsia="Arial" w:hAnsi="Arial" w:cs="Arial"/>
          <w:sz w:val="18"/>
        </w:rPr>
        <w:t xml:space="preserve">hotbeds of agitation for the Revolutionary movement   </w:t>
      </w:r>
    </w:p>
    <w:p w:rsidR="00013FEE" w:rsidRDefault="00027701">
      <w:pPr>
        <w:numPr>
          <w:ilvl w:val="0"/>
          <w:numId w:val="2"/>
        </w:numPr>
        <w:spacing w:after="4" w:line="249" w:lineRule="auto"/>
        <w:ind w:hanging="360"/>
      </w:pPr>
      <w:r>
        <w:rPr>
          <w:rFonts w:ascii="Arial" w:eastAsia="Arial" w:hAnsi="Arial" w:cs="Arial"/>
          <w:sz w:val="18"/>
        </w:rPr>
        <w:t xml:space="preserve">important in crystallizing public opinion   </w:t>
      </w:r>
    </w:p>
    <w:p w:rsidR="00013FEE" w:rsidRDefault="00027701">
      <w:pPr>
        <w:numPr>
          <w:ilvl w:val="0"/>
          <w:numId w:val="2"/>
        </w:numPr>
        <w:spacing w:after="274" w:line="249" w:lineRule="auto"/>
        <w:ind w:hanging="360"/>
      </w:pPr>
      <w:r>
        <w:rPr>
          <w:rFonts w:ascii="Arial" w:eastAsia="Arial" w:hAnsi="Arial" w:cs="Arial"/>
          <w:sz w:val="18"/>
        </w:rPr>
        <w:t xml:space="preserve">places providing amusement </w:t>
      </w:r>
    </w:p>
    <w:p w:rsidR="00013FEE" w:rsidRDefault="00027701">
      <w:pPr>
        <w:spacing w:after="297" w:line="249" w:lineRule="auto"/>
        <w:ind w:left="10" w:hanging="10"/>
      </w:pPr>
      <w:r>
        <w:rPr>
          <w:rFonts w:ascii="Arial" w:eastAsia="Arial" w:hAnsi="Arial" w:cs="Arial"/>
          <w:sz w:val="18"/>
          <w:u w:val="single" w:color="000000"/>
        </w:rPr>
        <w:t>Question #1</w:t>
      </w:r>
      <w:r>
        <w:rPr>
          <w:rFonts w:ascii="Arial" w:eastAsia="Arial" w:hAnsi="Arial" w:cs="Arial"/>
          <w:sz w:val="18"/>
        </w:rPr>
        <w:t>:  _</w:t>
      </w:r>
      <w:r>
        <w:rPr>
          <w:rFonts w:ascii="Arial" w:eastAsia="Arial" w:hAnsi="Arial" w:cs="Arial"/>
          <w:sz w:val="18"/>
          <w:u w:val="single" w:color="000000"/>
        </w:rPr>
        <w:t>A</w:t>
      </w:r>
      <w:r>
        <w:rPr>
          <w:rFonts w:ascii="Arial" w:eastAsia="Arial" w:hAnsi="Arial" w:cs="Arial"/>
          <w:sz w:val="18"/>
        </w:rPr>
        <w:t>_is the correct answer.  I put D because I didn’t know the term “crystallizing.”  I also didn’t understand “public opinion” so I thought this must be the “exception” answer.  I did not pick the correct answer because I thought only lower classes hung out i</w:t>
      </w:r>
      <w:r>
        <w:rPr>
          <w:rFonts w:ascii="Arial" w:eastAsia="Arial" w:hAnsi="Arial" w:cs="Arial"/>
          <w:sz w:val="18"/>
        </w:rPr>
        <w:t>n taverns back then. This time, when I looked at all the choices, I realized b, c and d are about the Revolution so the most likely choices are either a or e.  When I looked up information on the role of taverns, I found out all kinds of people hung out in</w:t>
      </w:r>
      <w:r>
        <w:rPr>
          <w:rFonts w:ascii="Arial" w:eastAsia="Arial" w:hAnsi="Arial" w:cs="Arial"/>
          <w:sz w:val="18"/>
        </w:rPr>
        <w:t xml:space="preserve"> taverns and people played cards and sang so they had amusement.</w:t>
      </w:r>
      <w:r>
        <w:rPr>
          <w:rFonts w:ascii="Arial" w:eastAsia="Arial" w:hAnsi="Arial" w:cs="Arial"/>
          <w:b/>
          <w:sz w:val="18"/>
        </w:rPr>
        <w:t xml:space="preserve">  </w:t>
      </w:r>
    </w:p>
    <w:p w:rsidR="00013FEE" w:rsidRDefault="00027701">
      <w:pPr>
        <w:spacing w:after="266" w:line="249" w:lineRule="auto"/>
        <w:ind w:left="-5" w:hanging="10"/>
      </w:pPr>
      <w:r>
        <w:rPr>
          <w:rFonts w:ascii="Arial" w:eastAsia="Arial" w:hAnsi="Arial" w:cs="Arial"/>
          <w:b/>
          <w:i/>
          <w:sz w:val="20"/>
        </w:rPr>
        <w:t>Will I get credit for every correction I make?</w:t>
      </w:r>
      <w:r>
        <w:rPr>
          <w:rFonts w:ascii="Arial" w:eastAsia="Arial" w:hAnsi="Arial" w:cs="Arial"/>
          <w:b/>
          <w:sz w:val="20"/>
        </w:rPr>
        <w:t xml:space="preserve">  </w:t>
      </w:r>
      <w:r>
        <w:rPr>
          <w:rFonts w:ascii="Arial" w:eastAsia="Arial" w:hAnsi="Arial" w:cs="Arial"/>
          <w:sz w:val="20"/>
        </w:rPr>
        <w:t xml:space="preserve">No.  Simply copying or paraphrasing the answer will not earn you any credit.  You must show reasoning or reflection.  Here is an example of how </w:t>
      </w:r>
      <w:r>
        <w:rPr>
          <w:rFonts w:ascii="Arial" w:eastAsia="Arial" w:hAnsi="Arial" w:cs="Arial"/>
          <w:b/>
          <w:sz w:val="20"/>
          <w:u w:val="single" w:color="000000"/>
        </w:rPr>
        <w:t>not</w:t>
      </w:r>
      <w:r>
        <w:rPr>
          <w:rFonts w:ascii="Arial" w:eastAsia="Arial" w:hAnsi="Arial" w:cs="Arial"/>
          <w:sz w:val="20"/>
        </w:rPr>
        <w:t xml:space="preserve"> to do it: </w:t>
      </w:r>
      <w:r>
        <w:rPr>
          <w:rFonts w:ascii="Arial" w:eastAsia="Arial" w:hAnsi="Arial" w:cs="Arial"/>
          <w:b/>
          <w:sz w:val="20"/>
        </w:rPr>
        <w:t xml:space="preserve"> </w:t>
      </w:r>
    </w:p>
    <w:p w:rsidR="00013FEE" w:rsidRDefault="00027701">
      <w:pPr>
        <w:spacing w:after="4" w:line="249" w:lineRule="auto"/>
        <w:ind w:left="10" w:hanging="10"/>
      </w:pPr>
      <w:r>
        <w:rPr>
          <w:rFonts w:ascii="Arial" w:eastAsia="Arial" w:hAnsi="Arial" w:cs="Arial"/>
          <w:sz w:val="18"/>
          <w:u w:val="single" w:color="000000"/>
        </w:rPr>
        <w:t>Questions #1:</w:t>
      </w:r>
      <w:r>
        <w:rPr>
          <w:rFonts w:ascii="Arial" w:eastAsia="Arial" w:hAnsi="Arial" w:cs="Arial"/>
          <w:sz w:val="18"/>
        </w:rPr>
        <w:t xml:space="preserve">  The answer should be _</w:t>
      </w:r>
      <w:r>
        <w:rPr>
          <w:rFonts w:ascii="Arial" w:eastAsia="Arial" w:hAnsi="Arial" w:cs="Arial"/>
          <w:sz w:val="18"/>
          <w:u w:val="single" w:color="000000"/>
        </w:rPr>
        <w:t>A</w:t>
      </w:r>
      <w:r>
        <w:rPr>
          <w:rFonts w:ascii="Arial" w:eastAsia="Arial" w:hAnsi="Arial" w:cs="Arial"/>
          <w:sz w:val="18"/>
        </w:rPr>
        <w:t>_.  The  “except” answer is “frequented mainly by the lowe</w:t>
      </w:r>
      <w:r>
        <w:rPr>
          <w:rFonts w:ascii="Arial" w:eastAsia="Arial" w:hAnsi="Arial" w:cs="Arial"/>
          <w:sz w:val="18"/>
        </w:rPr>
        <w:t xml:space="preserve">r classes” because the other answers are correct. </w:t>
      </w:r>
    </w:p>
    <w:p w:rsidR="00013FEE" w:rsidRDefault="00027701">
      <w:pPr>
        <w:spacing w:after="0"/>
        <w:ind w:left="-29" w:right="-26"/>
      </w:pPr>
      <w:r>
        <w:rPr>
          <w:noProof/>
        </w:rPr>
        <mc:AlternateContent>
          <mc:Choice Requires="wpg">
            <w:drawing>
              <wp:inline distT="0" distB="0" distL="0" distR="0">
                <wp:extent cx="5979719" cy="9178"/>
                <wp:effectExtent l="0" t="0" r="0" b="0"/>
                <wp:docPr id="771" name="Group 771"/>
                <wp:cNvGraphicFramePr/>
                <a:graphic xmlns:a="http://schemas.openxmlformats.org/drawingml/2006/main">
                  <a:graphicData uri="http://schemas.microsoft.com/office/word/2010/wordprocessingGroup">
                    <wpg:wgp>
                      <wpg:cNvGrpSpPr/>
                      <wpg:grpSpPr>
                        <a:xfrm>
                          <a:off x="0" y="0"/>
                          <a:ext cx="5979719" cy="9178"/>
                          <a:chOff x="0" y="0"/>
                          <a:chExt cx="5979719" cy="9178"/>
                        </a:xfrm>
                      </wpg:grpSpPr>
                      <wps:wsp>
                        <wps:cNvPr id="994" name="Shape 994"/>
                        <wps:cNvSpPr/>
                        <wps:spPr>
                          <a:xfrm>
                            <a:off x="0" y="0"/>
                            <a:ext cx="5979719" cy="9178"/>
                          </a:xfrm>
                          <a:custGeom>
                            <a:avLst/>
                            <a:gdLst/>
                            <a:ahLst/>
                            <a:cxnLst/>
                            <a:rect l="0" t="0" r="0" b="0"/>
                            <a:pathLst>
                              <a:path w="5979719" h="9178">
                                <a:moveTo>
                                  <a:pt x="0" y="0"/>
                                </a:moveTo>
                                <a:lnTo>
                                  <a:pt x="5979719" y="0"/>
                                </a:lnTo>
                                <a:lnTo>
                                  <a:pt x="5979719" y="9178"/>
                                </a:lnTo>
                                <a:lnTo>
                                  <a:pt x="0" y="91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1" style="width:470.844pt;height:0.722656pt;mso-position-horizontal-relative:char;mso-position-vertical-relative:line" coordsize="59797,91">
                <v:shape id="Shape 995" style="position:absolute;width:59797;height:91;left:0;top:0;" coordsize="5979719,9178" path="m0,0l5979719,0l5979719,9178l0,9178l0,0">
                  <v:stroke weight="0pt" endcap="flat" joinstyle="miter" miterlimit="10" on="false" color="#000000" opacity="0"/>
                  <v:fill on="true" color="#000000"/>
                </v:shape>
              </v:group>
            </w:pict>
          </mc:Fallback>
        </mc:AlternateContent>
      </w:r>
    </w:p>
    <w:sectPr w:rsidR="00013FEE">
      <w:pgSz w:w="12240" w:h="15840"/>
      <w:pgMar w:top="1440" w:right="1438"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32ED8"/>
    <w:multiLevelType w:val="hybridMultilevel"/>
    <w:tmpl w:val="A386EF18"/>
    <w:lvl w:ilvl="0" w:tplc="F49467BC">
      <w:start w:val="1"/>
      <w:numFmt w:val="upperLetter"/>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6068F62">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5A47922">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8EAE69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D0BE7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D76AAF0">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9B0129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7EA26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30CA4B8">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362274B"/>
    <w:multiLevelType w:val="hybridMultilevel"/>
    <w:tmpl w:val="2000268C"/>
    <w:lvl w:ilvl="0" w:tplc="1B12E06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8440C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DC643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845D4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EAA5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9078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127B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D0593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F479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EE"/>
    <w:rsid w:val="00013FEE"/>
    <w:rsid w:val="0002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18FA32F-4082-4569-BAE4-DB4E76E3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1974</Characters>
  <Application>Microsoft Office Word</Application>
  <DocSecurity>4</DocSecurity>
  <Lines>16</Lines>
  <Paragraphs>4</Paragraphs>
  <ScaleCrop>false</ScaleCrop>
  <Company>SKPS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APUSHtestcorrections.doc</dc:title>
  <dc:subject/>
  <dc:creator>MYERSJ</dc:creator>
  <cp:keywords/>
  <cp:lastModifiedBy>Greg Smith</cp:lastModifiedBy>
  <cp:revision>2</cp:revision>
  <dcterms:created xsi:type="dcterms:W3CDTF">2017-03-23T19:34:00Z</dcterms:created>
  <dcterms:modified xsi:type="dcterms:W3CDTF">2017-03-23T19:34:00Z</dcterms:modified>
</cp:coreProperties>
</file>